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6" w:rsidRDefault="00AE40F6">
      <w:r>
        <w:rPr>
          <w:rFonts w:ascii="Century Gothic" w:hAnsi="Century Gothic" w:cs="Century Gothic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4030D9A0" wp14:editId="2D19A61E">
            <wp:simplePos x="0" y="0"/>
            <wp:positionH relativeFrom="column">
              <wp:posOffset>8940165</wp:posOffset>
            </wp:positionH>
            <wp:positionV relativeFrom="paragraph">
              <wp:posOffset>-307027</wp:posOffset>
            </wp:positionV>
            <wp:extent cx="561975" cy="60960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529"/>
        <w:gridCol w:w="4394"/>
      </w:tblGrid>
      <w:tr w:rsidR="005E7B72" w:rsidRPr="00125E90" w:rsidTr="00FB65CC">
        <w:tc>
          <w:tcPr>
            <w:tcW w:w="15452" w:type="dxa"/>
            <w:gridSpan w:val="3"/>
            <w:shd w:val="clear" w:color="auto" w:fill="C6D9F1"/>
          </w:tcPr>
          <w:p w:rsidR="005E7B72" w:rsidRPr="00125E90" w:rsidRDefault="00AE40F6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2014/15  </w:t>
            </w:r>
            <w:r w:rsidR="005E7B72"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ANNUAL Overview  for New English Curriculum -  Year 6  *</w:t>
            </w:r>
            <w:r w:rsidR="005E7B72" w:rsidRPr="003A5A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LAST YEAR OF OLD </w:t>
            </w:r>
            <w:r w:rsidR="005E7B7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CURRICULUM (TO REVIEW PRIOR to</w:t>
            </w:r>
            <w:r w:rsidR="005E7B72" w:rsidRPr="003A5A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SPRING 2015)</w:t>
            </w:r>
          </w:p>
        </w:tc>
      </w:tr>
      <w:tr w:rsidR="005E7B72" w:rsidRPr="00125E90" w:rsidTr="00FB65CC">
        <w:tc>
          <w:tcPr>
            <w:tcW w:w="5529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Reading </w:t>
            </w:r>
          </w:p>
        </w:tc>
        <w:tc>
          <w:tcPr>
            <w:tcW w:w="5529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394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5E7B72" w:rsidRPr="00125E90" w:rsidTr="00FB65CC">
        <w:trPr>
          <w:trHeight w:val="415"/>
        </w:trPr>
        <w:tc>
          <w:tcPr>
            <w:tcW w:w="5529" w:type="dxa"/>
            <w:vMerge w:val="restart"/>
            <w:shd w:val="clear" w:color="auto" w:fill="C6D9F1"/>
          </w:tcPr>
          <w:p w:rsidR="005E7B72" w:rsidRPr="00125E90" w:rsidRDefault="005E7B72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 a broad range of genres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Recommend books to others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Make comparisons within and between books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Support inferences with text evidence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Summarise key points from texts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 xml:space="preserve">Identify how language, structure </w:t>
            </w:r>
            <w:proofErr w:type="spellStart"/>
            <w:r w:rsidRPr="00125E90">
              <w:rPr>
                <w:rFonts w:ascii="Century Gothic" w:hAnsi="Century Gothic" w:cs="Century Gothic"/>
                <w:sz w:val="20"/>
                <w:szCs w:val="20"/>
              </w:rPr>
              <w:t>etc</w:t>
            </w:r>
            <w:proofErr w:type="spellEnd"/>
            <w:r w:rsidRPr="00125E90">
              <w:rPr>
                <w:rFonts w:ascii="Century Gothic" w:hAnsi="Century Gothic" w:cs="Century Gothic"/>
                <w:sz w:val="20"/>
                <w:szCs w:val="20"/>
              </w:rPr>
              <w:t xml:space="preserve"> contribute to meaning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Discuss use of language (</w:t>
            </w:r>
            <w:proofErr w:type="spellStart"/>
            <w:r w:rsidRPr="00125E90"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proofErr w:type="spellEnd"/>
            <w:r w:rsidRPr="00125E90">
              <w:rPr>
                <w:rFonts w:ascii="Century Gothic" w:hAnsi="Century Gothic" w:cs="Century Gothic"/>
                <w:sz w:val="20"/>
                <w:szCs w:val="20"/>
              </w:rPr>
              <w:t xml:space="preserve"> figurative)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Discuss and explain reading, providing reasoned justifications for views</w:t>
            </w:r>
          </w:p>
          <w:p w:rsidR="005E7B72" w:rsidRPr="00125E90" w:rsidRDefault="005E7B72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529" w:type="dxa"/>
            <w:vMerge w:val="restart"/>
            <w:shd w:val="clear" w:color="auto" w:fill="C6D9F1"/>
          </w:tcPr>
          <w:p w:rsidR="005E7B72" w:rsidRPr="00125E90" w:rsidRDefault="005E7B72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knowledge of morphology and etymology in spelling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Develop a legible personal handwriting style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Plan writing to suit the audience and purpose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models for writing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Develop character and setting in narratives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Select grammar and vocabulary for effect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wide range of cohesive devices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Ensure grammatical consistency</w:t>
            </w:r>
          </w:p>
        </w:tc>
        <w:tc>
          <w:tcPr>
            <w:tcW w:w="4394" w:type="dxa"/>
            <w:shd w:val="clear" w:color="auto" w:fill="C6D9F1"/>
          </w:tcPr>
          <w:p w:rsidR="005E7B72" w:rsidRPr="00125E90" w:rsidRDefault="005E7B72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appropriate register and style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the passive voice for purpose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features of convey and clarify meaning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full punctuation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language of subject and object</w:t>
            </w:r>
          </w:p>
          <w:p w:rsidR="005E7B72" w:rsidRPr="00125E90" w:rsidRDefault="005E7B72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5E7B72" w:rsidRPr="00125E90" w:rsidTr="00FB65CC">
        <w:tc>
          <w:tcPr>
            <w:tcW w:w="5529" w:type="dxa"/>
            <w:vMerge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529" w:type="dxa"/>
            <w:vMerge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394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5E7B72" w:rsidRPr="00125E90" w:rsidTr="00FB65CC">
        <w:tc>
          <w:tcPr>
            <w:tcW w:w="5529" w:type="dxa"/>
            <w:vMerge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529" w:type="dxa"/>
            <w:vMerge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394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questions to build knowledge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Articulate arguments and opinions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spoken language to speculate, hypothesise and explore</w:t>
            </w:r>
          </w:p>
          <w:p w:rsidR="005E7B72" w:rsidRPr="00125E90" w:rsidRDefault="005E7B72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appropriate register and language</w:t>
            </w:r>
          </w:p>
          <w:p w:rsidR="005E7B72" w:rsidRPr="00125E90" w:rsidRDefault="005E7B72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5E7B72" w:rsidRDefault="005E7B72" w:rsidP="005E7B72">
      <w:pPr>
        <w:rPr>
          <w:rFonts w:ascii="Century Gothic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5"/>
        <w:gridCol w:w="2575"/>
        <w:gridCol w:w="2576"/>
      </w:tblGrid>
      <w:tr w:rsidR="005E7B72" w:rsidRPr="00125E90" w:rsidTr="00FB65CC"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2</w:t>
            </w:r>
          </w:p>
        </w:tc>
      </w:tr>
      <w:tr w:rsidR="005E7B72" w:rsidRPr="00125E90" w:rsidTr="00FB65CC">
        <w:tc>
          <w:tcPr>
            <w:tcW w:w="5150" w:type="dxa"/>
            <w:gridSpan w:val="2"/>
            <w:shd w:val="clear" w:color="auto" w:fill="C6D9F1"/>
            <w:vAlign w:val="center"/>
          </w:tcPr>
          <w:p w:rsidR="005E7B72" w:rsidRPr="00125E90" w:rsidRDefault="005E7B72" w:rsidP="00FB6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25E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Our Environment</w:t>
            </w:r>
          </w:p>
        </w:tc>
        <w:tc>
          <w:tcPr>
            <w:tcW w:w="5151" w:type="dxa"/>
            <w:gridSpan w:val="2"/>
            <w:shd w:val="clear" w:color="auto" w:fill="C6D9F1"/>
            <w:vAlign w:val="center"/>
          </w:tcPr>
          <w:p w:rsidR="005E7B72" w:rsidRPr="00125E90" w:rsidRDefault="005E7B72" w:rsidP="00FB6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25E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Great Greeks</w:t>
            </w:r>
          </w:p>
        </w:tc>
        <w:tc>
          <w:tcPr>
            <w:tcW w:w="5151" w:type="dxa"/>
            <w:gridSpan w:val="2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FF0000"/>
              </w:rPr>
            </w:pPr>
            <w:r w:rsidRPr="00125E9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Taming the Tudors</w:t>
            </w:r>
          </w:p>
        </w:tc>
      </w:tr>
      <w:tr w:rsidR="005E7B72" w:rsidRPr="00125E90" w:rsidTr="00FB65CC">
        <w:tc>
          <w:tcPr>
            <w:tcW w:w="2575" w:type="dxa"/>
            <w:shd w:val="clear" w:color="auto" w:fill="C6D9F1"/>
            <w:vAlign w:val="center"/>
          </w:tcPr>
          <w:p w:rsidR="005E7B72" w:rsidRPr="00515A8B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</w:rPr>
              <w:t>Revision ~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Hamilton Trust Unit</w:t>
            </w:r>
          </w:p>
        </w:tc>
        <w:tc>
          <w:tcPr>
            <w:tcW w:w="2575" w:type="dxa"/>
            <w:shd w:val="clear" w:color="auto" w:fill="C6D9F1"/>
            <w:vAlign w:val="center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 ~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>Fiction genres</w:t>
            </w:r>
          </w:p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C6D9F1"/>
            <w:vAlign w:val="center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Poetry ~</w:t>
            </w: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 xml:space="preserve"> Finding a voice</w:t>
            </w:r>
          </w:p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C6D9F1"/>
            <w:vAlign w:val="center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Non-fiction  ~ 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>Argument</w:t>
            </w:r>
          </w:p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C6D9F1"/>
            <w:vAlign w:val="center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Narrative ~ 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>Authors and texts, short stories with flash backs.</w:t>
            </w:r>
          </w:p>
        </w:tc>
        <w:tc>
          <w:tcPr>
            <w:tcW w:w="2576" w:type="dxa"/>
            <w:shd w:val="clear" w:color="auto" w:fill="C6D9F1"/>
            <w:vAlign w:val="center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Non-fiction ~ 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>Formal / impersonal writing</w:t>
            </w:r>
          </w:p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5E7B72" w:rsidRPr="00125E90" w:rsidTr="00FB65CC">
        <w:tc>
          <w:tcPr>
            <w:tcW w:w="2575" w:type="dxa"/>
            <w:shd w:val="clear" w:color="auto" w:fill="C6D9F1"/>
            <w:vAlign w:val="center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Poetry ~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 xml:space="preserve"> Power of imagery</w:t>
            </w:r>
          </w:p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Non-fiction ~</w:t>
            </w:r>
          </w:p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Journalistic Writing</w:t>
            </w:r>
          </w:p>
        </w:tc>
        <w:tc>
          <w:tcPr>
            <w:tcW w:w="2576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 ~</w:t>
            </w:r>
            <w:r w:rsidRPr="00125E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>Extending narrative</w:t>
            </w:r>
          </w:p>
        </w:tc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 -~</w:t>
            </w:r>
            <w:r w:rsidRPr="00125E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Reading and writing narrative (plays)</w:t>
            </w:r>
          </w:p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5E7B72" w:rsidRPr="00125E90" w:rsidTr="00FB65CC"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Non-fiction ~</w:t>
            </w:r>
            <w:r w:rsidRPr="00125E9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>Biography / autobiography</w:t>
            </w:r>
          </w:p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2576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Revision  ~ 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Reading and writing non-fiction</w:t>
            </w:r>
          </w:p>
        </w:tc>
        <w:tc>
          <w:tcPr>
            <w:tcW w:w="2575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2576" w:type="dxa"/>
            <w:shd w:val="clear" w:color="auto" w:fill="C6D9F1"/>
          </w:tcPr>
          <w:p w:rsidR="005E7B72" w:rsidRPr="00125E90" w:rsidRDefault="005E7B7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5E7B72" w:rsidRDefault="005E7B72" w:rsidP="005E7B72">
      <w:pPr>
        <w:rPr>
          <w:rFonts w:ascii="Century Gothic" w:hAnsi="Century Gothic" w:cs="Century Gothic"/>
        </w:rPr>
      </w:pPr>
    </w:p>
    <w:p w:rsidR="005E7B72" w:rsidRDefault="005E7B72">
      <w:r w:rsidRPr="0038780E">
        <w:rPr>
          <w:rFonts w:ascii="Century Gothic" w:hAnsi="Century Gothic" w:cs="Century Gothic"/>
          <w:b/>
          <w:bCs/>
          <w:sz w:val="28"/>
          <w:szCs w:val="28"/>
        </w:rPr>
        <w:t>*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 For Guided Reading throughout year, have available sets of Michael </w:t>
      </w:r>
      <w:proofErr w:type="spellStart"/>
      <w:r>
        <w:rPr>
          <w:rFonts w:ascii="Century Gothic" w:hAnsi="Century Gothic" w:cs="Century Gothic"/>
          <w:b/>
          <w:bCs/>
          <w:sz w:val="28"/>
          <w:szCs w:val="28"/>
        </w:rPr>
        <w:t>Morpurgo</w:t>
      </w:r>
      <w:proofErr w:type="spellEnd"/>
      <w:r>
        <w:rPr>
          <w:rFonts w:ascii="Century Gothic" w:hAnsi="Century Gothic" w:cs="Century Gothic"/>
          <w:b/>
          <w:bCs/>
          <w:sz w:val="28"/>
          <w:szCs w:val="28"/>
        </w:rPr>
        <w:t xml:space="preserve"> texts to compare </w:t>
      </w:r>
      <w:bookmarkStart w:id="0" w:name="_GoBack"/>
      <w:bookmarkEnd w:id="0"/>
    </w:p>
    <w:sectPr w:rsidR="005E7B72" w:rsidSect="005E7B72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72"/>
    <w:rsid w:val="005E7B72"/>
    <w:rsid w:val="00AE40F6"/>
    <w:rsid w:val="00D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7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7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2</cp:revision>
  <dcterms:created xsi:type="dcterms:W3CDTF">2014-07-03T16:35:00Z</dcterms:created>
  <dcterms:modified xsi:type="dcterms:W3CDTF">2014-07-07T13:58:00Z</dcterms:modified>
</cp:coreProperties>
</file>