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81" w:rsidRPr="007A2581" w:rsidRDefault="007A2581" w:rsidP="007A2581">
      <w:pPr>
        <w:rPr>
          <w:rFonts w:ascii="Calibri" w:eastAsia="Calibri" w:hAnsi="Calibri" w:cs="Calibri"/>
          <w:sz w:val="52"/>
          <w:szCs w:val="52"/>
        </w:rPr>
      </w:pPr>
      <w:r w:rsidRPr="007A2581">
        <w:rPr>
          <w:rFonts w:ascii="Calibri" w:eastAsia="Calibri" w:hAnsi="Calibri" w:cs="Calibri"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6B45B024" wp14:editId="6B834625">
            <wp:simplePos x="0" y="0"/>
            <wp:positionH relativeFrom="column">
              <wp:posOffset>8860790</wp:posOffset>
            </wp:positionH>
            <wp:positionV relativeFrom="paragraph">
              <wp:posOffset>-451485</wp:posOffset>
            </wp:positionV>
            <wp:extent cx="556895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0689" y="21190"/>
                <wp:lineTo x="20689" y="0"/>
                <wp:lineTo x="0" y="0"/>
              </wp:wrapPolygon>
            </wp:wrapTight>
            <wp:docPr id="1" name="Picture 1" descr="HPS_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S_Head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9" t="9300" r="4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5245"/>
        <w:gridCol w:w="4678"/>
      </w:tblGrid>
      <w:tr w:rsidR="007A2581" w:rsidRPr="007A2581" w:rsidTr="00FB65CC">
        <w:tc>
          <w:tcPr>
            <w:tcW w:w="15452" w:type="dxa"/>
            <w:gridSpan w:val="3"/>
            <w:shd w:val="clear" w:color="auto" w:fill="FFFF00"/>
          </w:tcPr>
          <w:p w:rsidR="007A2581" w:rsidRPr="007A2581" w:rsidRDefault="001F7EAB" w:rsidP="007A2581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  <w:t xml:space="preserve">2014/14  </w:t>
            </w:r>
            <w:bookmarkStart w:id="0" w:name="_GoBack"/>
            <w:bookmarkEnd w:id="0"/>
            <w:r w:rsidR="007A2581" w:rsidRPr="007A2581"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  <w:t>ANNUAL Overview  for New English Curriculum -  Year 1</w:t>
            </w:r>
          </w:p>
        </w:tc>
      </w:tr>
      <w:tr w:rsidR="007A2581" w:rsidRPr="007A2581" w:rsidTr="00FB65CC">
        <w:tc>
          <w:tcPr>
            <w:tcW w:w="5529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  <w:t xml:space="preserve">Reading </w:t>
            </w:r>
          </w:p>
        </w:tc>
        <w:tc>
          <w:tcPr>
            <w:tcW w:w="524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4678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  <w:t>Grammar</w:t>
            </w:r>
          </w:p>
        </w:tc>
      </w:tr>
      <w:tr w:rsidR="007A2581" w:rsidRPr="007A2581" w:rsidTr="00FB65CC">
        <w:tc>
          <w:tcPr>
            <w:tcW w:w="5529" w:type="dxa"/>
            <w:vMerge w:val="restart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ind w:left="720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Match graphemes for all phonemes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Read accurately by blending sounds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Read words with very common suffixes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Read contractions and understand purpose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Read phonics in books aloud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Link reading to own experiences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Join in stories with predictable phrases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20"/>
                <w:szCs w:val="20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Discuss the significance of the title and events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  <w:sz w:val="16"/>
                <w:szCs w:val="16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Make simple predictions</w:t>
            </w:r>
          </w:p>
        </w:tc>
        <w:tc>
          <w:tcPr>
            <w:tcW w:w="5245" w:type="dxa"/>
            <w:vMerge w:val="restart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ind w:left="720"/>
              <w:contextualSpacing/>
              <w:rPr>
                <w:rFonts w:ascii="Century Gothic" w:eastAsia="Calibri" w:hAnsi="Century Gothic" w:cs="Century Gothic"/>
              </w:rPr>
            </w:pP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Name letters of the alphabet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Spell very common ‘exception’ words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Spell days of the week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Use very common prefixes and suffixes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Form lower case letters correctly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Form capital letters correctly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Form digits 0 – 9 correctly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Compose sentences orally before writing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Read own writing to peers or teachers</w:t>
            </w:r>
          </w:p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</w:rPr>
            </w:pPr>
          </w:p>
        </w:tc>
        <w:tc>
          <w:tcPr>
            <w:tcW w:w="4678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ind w:left="720"/>
              <w:contextualSpacing/>
              <w:rPr>
                <w:rFonts w:ascii="Century Gothic" w:eastAsia="Calibri" w:hAnsi="Century Gothic" w:cs="Century Gothic"/>
              </w:rPr>
            </w:pP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Leave spaces between words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Begin to use basic punctuation</w:t>
            </w:r>
            <w:r w:rsidR="00467483">
              <w:rPr>
                <w:rFonts w:ascii="Century Gothic" w:eastAsia="Calibri" w:hAnsi="Century Gothic" w:cs="Century Gothic"/>
                <w:sz w:val="20"/>
                <w:szCs w:val="20"/>
              </w:rPr>
              <w:t>(</w:t>
            </w: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 xml:space="preserve"> . ? !</w:t>
            </w:r>
            <w:r w:rsidR="00467483">
              <w:rPr>
                <w:rFonts w:ascii="Century Gothic" w:eastAsia="Calibri" w:hAnsi="Century Gothic" w:cs="Century Gothic"/>
                <w:sz w:val="20"/>
                <w:szCs w:val="20"/>
              </w:rPr>
              <w:t>)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Use capital letters for proper nouns</w:t>
            </w:r>
          </w:p>
          <w:p w:rsidR="007A2581" w:rsidRPr="007A2581" w:rsidRDefault="007A2581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Use common plural + verb suffixes</w:t>
            </w:r>
          </w:p>
          <w:p w:rsidR="007A2581" w:rsidRPr="007A2581" w:rsidRDefault="007A2581" w:rsidP="007A2581">
            <w:pPr>
              <w:spacing w:after="0" w:line="240" w:lineRule="auto"/>
              <w:ind w:left="720"/>
              <w:contextualSpacing/>
              <w:rPr>
                <w:rFonts w:ascii="Century Gothic" w:eastAsia="Calibri" w:hAnsi="Century Gothic" w:cs="Century Gothic"/>
              </w:rPr>
            </w:pPr>
          </w:p>
        </w:tc>
      </w:tr>
      <w:tr w:rsidR="007A2581" w:rsidRPr="007A2581" w:rsidTr="00FB65CC">
        <w:tc>
          <w:tcPr>
            <w:tcW w:w="5529" w:type="dxa"/>
            <w:vMerge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</w:rPr>
            </w:pPr>
          </w:p>
        </w:tc>
        <w:tc>
          <w:tcPr>
            <w:tcW w:w="4678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  <w:sz w:val="24"/>
                <w:szCs w:val="24"/>
              </w:rPr>
              <w:t>Speaking and Listening</w:t>
            </w:r>
          </w:p>
        </w:tc>
      </w:tr>
      <w:tr w:rsidR="007A2581" w:rsidRPr="007A2581" w:rsidTr="00FB65CC">
        <w:tc>
          <w:tcPr>
            <w:tcW w:w="5529" w:type="dxa"/>
            <w:vMerge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</w:rPr>
            </w:pPr>
          </w:p>
        </w:tc>
        <w:tc>
          <w:tcPr>
            <w:tcW w:w="4678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</w:rPr>
            </w:pPr>
          </w:p>
          <w:p w:rsidR="007A2581" w:rsidRPr="007A2581" w:rsidRDefault="007A2581" w:rsidP="007A258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Listen and respond appropriately</w:t>
            </w:r>
          </w:p>
          <w:p w:rsidR="007A2581" w:rsidRPr="007A2581" w:rsidRDefault="007A2581" w:rsidP="007A258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Ask relevant questions</w:t>
            </w:r>
          </w:p>
          <w:p w:rsidR="007A2581" w:rsidRPr="007A2581" w:rsidRDefault="007A2581" w:rsidP="007A258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eastAsia="Calibri" w:hAnsi="Century Gothic" w:cs="Century Gothic"/>
              </w:rPr>
            </w:pPr>
            <w:r w:rsidRPr="007A2581">
              <w:rPr>
                <w:rFonts w:ascii="Century Gothic" w:eastAsia="Calibri" w:hAnsi="Century Gothic" w:cs="Century Gothic"/>
                <w:sz w:val="20"/>
                <w:szCs w:val="20"/>
              </w:rPr>
              <w:t>Maintain attention and participate in discussions</w:t>
            </w:r>
          </w:p>
          <w:p w:rsidR="007A2581" w:rsidRPr="007A2581" w:rsidRDefault="007A2581" w:rsidP="007A2581">
            <w:pPr>
              <w:spacing w:after="0" w:line="240" w:lineRule="auto"/>
              <w:ind w:left="720"/>
              <w:contextualSpacing/>
              <w:rPr>
                <w:rFonts w:ascii="Century Gothic" w:eastAsia="Calibri" w:hAnsi="Century Gothic" w:cs="Century Gothic"/>
              </w:rPr>
            </w:pPr>
          </w:p>
        </w:tc>
      </w:tr>
    </w:tbl>
    <w:p w:rsidR="007A2581" w:rsidRPr="007A2581" w:rsidRDefault="007A2581" w:rsidP="007A2581">
      <w:pPr>
        <w:rPr>
          <w:rFonts w:ascii="Century Gothic" w:eastAsia="Calibri" w:hAnsi="Century Gothic" w:cs="Century Gothic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5"/>
        <w:gridCol w:w="2575"/>
        <w:gridCol w:w="2576"/>
      </w:tblGrid>
      <w:tr w:rsidR="007A2581" w:rsidRPr="007A2581" w:rsidTr="00FB65CC"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Autumn 1</w:t>
            </w:r>
          </w:p>
        </w:tc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Autumn 2</w:t>
            </w:r>
          </w:p>
        </w:tc>
        <w:tc>
          <w:tcPr>
            <w:tcW w:w="2576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Spring 1</w:t>
            </w:r>
          </w:p>
        </w:tc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Spring 2</w:t>
            </w:r>
          </w:p>
        </w:tc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Summer 1</w:t>
            </w:r>
          </w:p>
        </w:tc>
        <w:tc>
          <w:tcPr>
            <w:tcW w:w="2576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Summer 2</w:t>
            </w:r>
          </w:p>
        </w:tc>
      </w:tr>
      <w:tr w:rsidR="007A2581" w:rsidRPr="007A2581" w:rsidTr="00FB65CC"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  <w:color w:val="FF0000"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  <w:color w:val="FF0000"/>
              </w:rPr>
              <w:t>ALL AROUND US</w:t>
            </w:r>
          </w:p>
        </w:tc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  <w:color w:val="FF0000"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  <w:color w:val="FF0000"/>
              </w:rPr>
              <w:t>SHADOWS</w:t>
            </w:r>
          </w:p>
        </w:tc>
        <w:tc>
          <w:tcPr>
            <w:tcW w:w="2576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  <w:color w:val="FF0000"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  <w:color w:val="FF0000"/>
              </w:rPr>
              <w:t>SUPERHEROES</w:t>
            </w:r>
          </w:p>
        </w:tc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  <w:color w:val="FF0000"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  <w:color w:val="FF0000"/>
              </w:rPr>
              <w:t>DESTINATION</w:t>
            </w:r>
          </w:p>
          <w:p w:rsidR="007A2581" w:rsidRPr="007A2581" w:rsidRDefault="007A2581" w:rsidP="007A2581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  <w:color w:val="FF0000"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  <w:color w:val="FF0000"/>
              </w:rPr>
              <w:t>OUTER SPACE</w:t>
            </w:r>
          </w:p>
        </w:tc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  <w:color w:val="FF0000"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  <w:color w:val="FF0000"/>
              </w:rPr>
              <w:t xml:space="preserve">GARGANTUAN GROWING </w:t>
            </w:r>
          </w:p>
        </w:tc>
        <w:tc>
          <w:tcPr>
            <w:tcW w:w="2576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b/>
                <w:bCs/>
                <w:color w:val="FF0000"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  <w:color w:val="FF0000"/>
              </w:rPr>
              <w:t>AMAZING ANIMALS</w:t>
            </w:r>
          </w:p>
        </w:tc>
      </w:tr>
      <w:tr w:rsidR="007A2581" w:rsidRPr="007A2581" w:rsidTr="00FB65CC"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Aaaaggh Spider!</w:t>
            </w:r>
          </w:p>
        </w:tc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Can’t you sleep Little Bear?</w:t>
            </w:r>
          </w:p>
        </w:tc>
        <w:tc>
          <w:tcPr>
            <w:tcW w:w="2576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Traction Man</w:t>
            </w:r>
          </w:p>
        </w:tc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Man on the Moon</w:t>
            </w:r>
          </w:p>
        </w:tc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Where the Wild Things Are</w:t>
            </w:r>
          </w:p>
        </w:tc>
        <w:tc>
          <w:tcPr>
            <w:tcW w:w="2576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The Snail and the Whale</w:t>
            </w:r>
          </w:p>
        </w:tc>
      </w:tr>
      <w:tr w:rsidR="007A2581" w:rsidRPr="007A2581" w:rsidTr="00FB65CC"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Pumpkin Soup</w:t>
            </w:r>
          </w:p>
        </w:tc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Owl Babies</w:t>
            </w:r>
          </w:p>
        </w:tc>
        <w:tc>
          <w:tcPr>
            <w:tcW w:w="2576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Superheroes</w:t>
            </w:r>
          </w:p>
        </w:tc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Space: Non-Fiction</w:t>
            </w:r>
          </w:p>
        </w:tc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</w:p>
        </w:tc>
        <w:tc>
          <w:tcPr>
            <w:tcW w:w="2576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</w:p>
        </w:tc>
      </w:tr>
      <w:tr w:rsidR="007A2581" w:rsidRPr="007A2581" w:rsidTr="00FB65CC"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After the Storm ~ Percy the Park Keeper</w:t>
            </w:r>
          </w:p>
        </w:tc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The Owl who was afraid of the Dark</w:t>
            </w:r>
          </w:p>
        </w:tc>
        <w:tc>
          <w:tcPr>
            <w:tcW w:w="2576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</w:p>
        </w:tc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  <w:r w:rsidRPr="007A2581">
              <w:rPr>
                <w:rFonts w:ascii="Century Gothic" w:eastAsia="Calibri" w:hAnsi="Century Gothic" w:cs="Century Gothic"/>
                <w:b/>
                <w:bCs/>
              </w:rPr>
              <w:t>The Owl and the Pussycat</w:t>
            </w:r>
          </w:p>
        </w:tc>
        <w:tc>
          <w:tcPr>
            <w:tcW w:w="2575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</w:p>
        </w:tc>
        <w:tc>
          <w:tcPr>
            <w:tcW w:w="2576" w:type="dxa"/>
            <w:shd w:val="clear" w:color="auto" w:fill="FFFF00"/>
          </w:tcPr>
          <w:p w:rsidR="007A2581" w:rsidRPr="007A2581" w:rsidRDefault="007A2581" w:rsidP="007A2581">
            <w:pPr>
              <w:spacing w:after="0" w:line="240" w:lineRule="auto"/>
              <w:rPr>
                <w:rFonts w:ascii="Century Gothic" w:eastAsia="Calibri" w:hAnsi="Century Gothic" w:cs="Century Gothic"/>
                <w:b/>
                <w:bCs/>
              </w:rPr>
            </w:pPr>
          </w:p>
        </w:tc>
      </w:tr>
    </w:tbl>
    <w:p w:rsidR="007A2581" w:rsidRPr="007A2581" w:rsidRDefault="007A2581" w:rsidP="007A2581">
      <w:pPr>
        <w:rPr>
          <w:rFonts w:ascii="Century Gothic" w:eastAsia="Calibri" w:hAnsi="Century Gothic" w:cs="Century Gothic"/>
        </w:rPr>
      </w:pPr>
    </w:p>
    <w:p w:rsidR="007A2581" w:rsidRPr="007A2581" w:rsidRDefault="007A2581" w:rsidP="007A2581">
      <w:pPr>
        <w:rPr>
          <w:rFonts w:ascii="Century Gothic" w:eastAsia="Calibri" w:hAnsi="Century Gothic" w:cs="Century Gothic"/>
        </w:rPr>
      </w:pPr>
    </w:p>
    <w:p w:rsidR="007A2581" w:rsidRPr="007A2581" w:rsidRDefault="007A2581" w:rsidP="007A2581">
      <w:pPr>
        <w:rPr>
          <w:rFonts w:ascii="Century Gothic" w:eastAsia="Calibri" w:hAnsi="Century Gothic" w:cs="Century Gothic"/>
          <w:b/>
          <w:bCs/>
        </w:rPr>
      </w:pPr>
      <w:r w:rsidRPr="007A2581">
        <w:rPr>
          <w:rFonts w:ascii="Century Gothic" w:eastAsia="Calibri" w:hAnsi="Century Gothic" w:cs="Century Gothic"/>
          <w:b/>
          <w:bCs/>
        </w:rPr>
        <w:t>* For all books read during the year, children write a Book Review</w:t>
      </w:r>
    </w:p>
    <w:p w:rsidR="007A2581" w:rsidRPr="007A2581" w:rsidRDefault="007A2581" w:rsidP="007A2581">
      <w:pPr>
        <w:rPr>
          <w:rFonts w:ascii="Century Gothic" w:eastAsia="Calibri" w:hAnsi="Century Gothic" w:cs="Century Gothic"/>
        </w:rPr>
      </w:pPr>
    </w:p>
    <w:p w:rsidR="00DE4F56" w:rsidRDefault="00DE4F56"/>
    <w:sectPr w:rsidR="00DE4F56" w:rsidSect="007A2581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575"/>
    <w:multiLevelType w:val="hybridMultilevel"/>
    <w:tmpl w:val="20B4EE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E2699E"/>
    <w:multiLevelType w:val="hybridMultilevel"/>
    <w:tmpl w:val="4C2EF8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81"/>
    <w:rsid w:val="001F7EAB"/>
    <w:rsid w:val="00467483"/>
    <w:rsid w:val="007A2581"/>
    <w:rsid w:val="00D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Handsworth01</cp:lastModifiedBy>
  <cp:revision>3</cp:revision>
  <dcterms:created xsi:type="dcterms:W3CDTF">2014-07-03T16:22:00Z</dcterms:created>
  <dcterms:modified xsi:type="dcterms:W3CDTF">2014-07-07T13:51:00Z</dcterms:modified>
</cp:coreProperties>
</file>